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08" w:right="0" w:firstLine="708"/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BULLETIN d’ADHESION - Année  2022/23</w:t>
      </w:r>
    </w:p>
    <w:p w:rsidR="00000000" w:rsidDel="00000000" w:rsidP="00000000" w:rsidRDefault="00000000" w:rsidRPr="00000000" w14:paraId="00000002">
      <w:pPr>
        <w:pageBreakBefore w:val="0"/>
        <w:ind w:left="708" w:right="0" w:firstLine="708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right="0" w:firstLine="0"/>
        <w:rPr/>
      </w:pPr>
      <w:r w:rsidDel="00000000" w:rsidR="00000000" w:rsidRPr="00000000">
        <w:rPr>
          <w:rtl w:val="0"/>
        </w:rPr>
        <w:t xml:space="preserve">Nom : …………………………………….</w:t>
        <w:tab/>
        <w:t xml:space="preserve"> Prénom : ………………………………………………….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Date de naissance : </w:t>
      </w:r>
    </w:p>
    <w:p w:rsidR="00000000" w:rsidDel="00000000" w:rsidP="00000000" w:rsidRDefault="00000000" w:rsidRPr="00000000" w14:paraId="00000007">
      <w:pPr>
        <w:pageBreakBefore w:val="0"/>
        <w:tabs>
          <w:tab w:val="left" w:pos="5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540"/>
        </w:tabs>
        <w:rPr/>
      </w:pPr>
      <w:r w:rsidDel="00000000" w:rsidR="00000000" w:rsidRPr="00000000">
        <w:rPr>
          <w:rtl w:val="0"/>
        </w:rPr>
        <w:t xml:space="preserve">Adresse : 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pageBreakBefore w:val="0"/>
        <w:tabs>
          <w:tab w:val="left" w:pos="720"/>
          <w:tab w:val="left" w:pos="4140"/>
          <w:tab w:val="left" w:pos="73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720"/>
          <w:tab w:val="left" w:pos="4140"/>
          <w:tab w:val="left" w:pos="7380"/>
        </w:tabs>
        <w:rPr/>
      </w:pPr>
      <w:r w:rsidDel="00000000" w:rsidR="00000000" w:rsidRPr="00000000">
        <w:rPr>
          <w:rtl w:val="0"/>
        </w:rPr>
        <w:t xml:space="preserve">Ville : ……………………………………….  Code postal : ………………….. Tel : …………………...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6300"/>
        </w:tabs>
        <w:rPr/>
      </w:pPr>
      <w:r w:rsidDel="00000000" w:rsidR="00000000" w:rsidRPr="00000000">
        <w:rPr>
          <w:rtl w:val="0"/>
        </w:rPr>
        <w:t xml:space="preserve">Adresse mail 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Cotisation annuelle :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0" w:right="0" w:firstLine="0"/>
        <w:rPr/>
      </w:pPr>
      <w:r w:rsidDel="00000000" w:rsidR="00000000" w:rsidRPr="00000000">
        <w:rPr>
          <w:rtl w:val="0"/>
        </w:rPr>
        <w:t xml:space="preserve">Famille</w:t>
        <w:tab/>
        <w:tab/>
        <w:tab/>
        <w:tab/>
        <w:tab/>
        <w:t xml:space="preserve">:    </w:t>
      </w:r>
      <w:r w:rsidDel="00000000" w:rsidR="00000000" w:rsidRPr="00000000">
        <w:rPr>
          <w:b w:val="1"/>
          <w:rtl w:val="0"/>
        </w:rPr>
        <w:t xml:space="preserve">22 €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0">
      <w:pPr>
        <w:pStyle w:val="Heading6"/>
        <w:pageBreakBefore w:val="0"/>
        <w:numPr>
          <w:ilvl w:val="0"/>
          <w:numId w:val="1"/>
        </w:numPr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Individuel</w:t>
        <w:tab/>
        <w:tab/>
        <w:tab/>
        <w:tab/>
        <w:tab/>
        <w:t xml:space="preserve">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17 €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6"/>
        <w:pageBreakBefore w:val="0"/>
        <w:numPr>
          <w:ilvl w:val="0"/>
          <w:numId w:val="1"/>
        </w:numPr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Chômeurs, étudiants et scolaires</w:t>
        <w:tab/>
        <w:tab/>
        <w:t xml:space="preserve">: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5 €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0" w:right="0" w:firstLine="0"/>
        <w:rPr/>
      </w:pPr>
      <w:r w:rsidDel="00000000" w:rsidR="00000000" w:rsidRPr="00000000">
        <w:rPr>
          <w:rtl w:val="0"/>
        </w:rPr>
        <w:t xml:space="preserve">Association</w:t>
        <w:tab/>
        <w:tab/>
        <w:tab/>
        <w:tab/>
        <w:tab/>
        <w:t xml:space="preserve">:    </w:t>
      </w:r>
      <w:r w:rsidDel="00000000" w:rsidR="00000000" w:rsidRPr="00000000">
        <w:rPr>
          <w:b w:val="1"/>
          <w:rtl w:val="0"/>
        </w:rPr>
        <w:t xml:space="preserve">50 €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Règlement par virement IBAN FR76 1027 8060 9400 0209 2170 137 ou par chèque à l’ordre de l’AIJC  accompagné de ce bulletin à transmettre à la Trésorière : </w:t>
      </w:r>
      <w:r w:rsidDel="00000000" w:rsidR="00000000" w:rsidRPr="00000000">
        <w:rPr>
          <w:b w:val="1"/>
          <w:rtl w:val="0"/>
        </w:rPr>
        <w:t xml:space="preserve">Josiane Leconte  -  5 rue des Blanchisseurs   92370 CHAVILLE.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Afin de mieux répondre à vos attentes, merci de compléter le questionnaire ci-dessous :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Vos centres d’intérêts :</w:t>
      </w:r>
    </w:p>
    <w:p w:rsidR="00000000" w:rsidDel="00000000" w:rsidP="00000000" w:rsidRDefault="00000000" w:rsidRPr="00000000" w14:paraId="00000019">
      <w:pPr>
        <w:pageBreakBefore w:val="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Culture/ loisir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Sport         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Echange famille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Langues étrangères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Autres (préciser) 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Pays 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Allemagne</w:t>
        <w:tab/>
        <w:t xml:space="preserve">      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Italie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Royaume Uni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Autres (préciser) :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Pouvez-vous occasionnellement héberger :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Oui</w:t>
        <w:tab/>
        <w:t xml:space="preserve">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Pouvez-vous occasionnellement accompagner nos hôtes lors des visites :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Oui</w:t>
        <w:tab/>
        <w:t xml:space="preserve">   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 </w:t>
      </w: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Commentaires :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Date et signature :</w:t>
        <w:tab/>
      </w:r>
    </w:p>
    <w:sectPr>
      <w:headerReference r:id="rId6" w:type="first"/>
      <w:pgSz w:h="16838" w:w="11906" w:orient="portrait"/>
      <w:pgMar w:bottom="1418" w:top="766" w:left="900" w:right="7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tabs>
        <w:tab w:val="left" w:pos="708"/>
        <w:tab w:val="left" w:pos="1416"/>
        <w:tab w:val="left" w:pos="2124"/>
        <w:tab w:val="left" w:pos="2832"/>
        <w:tab w:val="left" w:pos="3540"/>
        <w:tab w:val="left" w:pos="6705"/>
      </w:tabs>
      <w:rPr/>
    </w:pPr>
    <w:r w:rsidDel="00000000" w:rsidR="00000000" w:rsidRPr="00000000">
      <w:rPr>
        <w:sz w:val="16"/>
        <w:szCs w:val="16"/>
        <w:rtl w:val="0"/>
      </w:rPr>
      <w:t xml:space="preserve">      </w:t>
    </w:r>
    <w:r w:rsidDel="00000000" w:rsidR="00000000" w:rsidRPr="00000000">
      <w:rPr/>
      <w:drawing>
        <wp:inline distB="0" distT="0" distL="0" distR="0">
          <wp:extent cx="1185068" cy="964248"/>
          <wp:effectExtent b="0" l="0" r="0" t="0"/>
          <wp:docPr descr="logo AIJC drapeaux" id="1" name="image2.jpg"/>
          <a:graphic>
            <a:graphicData uri="http://schemas.openxmlformats.org/drawingml/2006/picture">
              <pic:pic>
                <pic:nvPicPr>
                  <pic:cNvPr descr="logo AIJC drapeaux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068" cy="9642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" distT="0" distL="114300" distR="114300" hidden="0" layoutInCell="1" locked="0" relativeHeight="0" simplePos="0">
          <wp:simplePos x="0" y="0"/>
          <wp:positionH relativeFrom="column">
            <wp:posOffset>1990725</wp:posOffset>
          </wp:positionH>
          <wp:positionV relativeFrom="paragraph">
            <wp:posOffset>-76199</wp:posOffset>
          </wp:positionV>
          <wp:extent cx="2795588" cy="1162050"/>
          <wp:effectExtent b="0" l="0" r="0" t="0"/>
          <wp:wrapSquare wrapText="bothSides" distB="1270" distT="0" distL="114300" distR="114300"/>
          <wp:docPr descr="logo AIJC petit" id="2" name="image1.jpg"/>
          <a:graphic>
            <a:graphicData uri="http://schemas.openxmlformats.org/drawingml/2006/picture">
              <pic:pic>
                <pic:nvPicPr>
                  <pic:cNvPr descr="logo AIJC petit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5588" cy="1162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Siège Social : Mairie de Chaville</w:t>
      <w:tab/>
      <w:tab/>
      <w:t xml:space="preserve">1456 avenue Roger Salengro</w:t>
      <w:tab/>
      <w:tab/>
      <w:t xml:space="preserve">92370 CHAVILLE</w:t>
    </w:r>
  </w:p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sz w:val="20"/>
        <w:szCs w:val="20"/>
        <w:rtl w:val="0"/>
      </w:rPr>
      <w:t xml:space="preserve">Email : </w:t>
    </w:r>
    <w:hyperlink r:id="rId3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contactaijc@gmail.com</w:t>
      </w:r>
    </w:hyperlink>
    <w:r w:rsidDel="00000000" w:rsidR="00000000" w:rsidRPr="00000000">
      <w:rPr>
        <w:sz w:val="20"/>
        <w:szCs w:val="20"/>
        <w:rtl w:val="0"/>
      </w:rPr>
      <w:tab/>
      <w:tab/>
      <w:tab/>
      <w:tab/>
      <w:tab/>
      <w:tab/>
      <w:tab/>
      <w:t xml:space="preserve">site : www.chavillejumelage.com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1068" w:hanging="360"/>
      </w:pPr>
      <w:rPr>
        <w:rFonts w:ascii="Noto Sans Symbols" w:cs="Noto Sans Symbols" w:eastAsia="Noto Sans Symbols" w:hAnsi="Noto Sans Symbols"/>
        <w:b w:val="1"/>
        <w:sz w:val="16"/>
        <w:szCs w:val="1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right="-1134" w:firstLine="0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pageBreakBefore w:val="0"/>
      <w:ind w:left="-851" w:right="-1134" w:firstLine="0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hyperlink" Target="mailto:contactaij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